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75.0" w:type="dxa"/>
        <w:tblLayout w:type="fixed"/>
        <w:tblLook w:val="0400"/>
      </w:tblPr>
      <w:tblGrid>
        <w:gridCol w:w="7455"/>
        <w:gridCol w:w="3360"/>
        <w:tblGridChange w:id="0">
          <w:tblGrid>
            <w:gridCol w:w="7455"/>
            <w:gridCol w:w="3360"/>
          </w:tblGrid>
        </w:tblGridChange>
      </w:tblGrid>
      <w:tr>
        <w:trPr>
          <w:trHeight w:val="106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bf9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bf9000"/>
                <w:sz w:val="60"/>
                <w:szCs w:val="60"/>
                <w:rtl w:val="0"/>
              </w:rPr>
              <w:t xml:space="preserve">Quotation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Ref: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001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b7b7b7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Date: </w:t>
            </w: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1st January 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666666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Your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contact number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Your email address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09.0" w:type="dxa"/>
        <w:jc w:val="left"/>
        <w:tblInd w:w="170.0" w:type="dxa"/>
        <w:tblLayout w:type="fixed"/>
        <w:tblLook w:val="0400"/>
      </w:tblPr>
      <w:tblGrid>
        <w:gridCol w:w="5083"/>
        <w:gridCol w:w="5726"/>
        <w:tblGridChange w:id="0">
          <w:tblGrid>
            <w:gridCol w:w="5083"/>
            <w:gridCol w:w="5726"/>
          </w:tblGrid>
        </w:tblGridChange>
      </w:tblGrid>
      <w:tr>
        <w:trPr>
          <w:trHeight w:val="1340" w:hRule="atLeast"/>
        </w:trPr>
        <w:tc>
          <w:tcPr>
            <w:shd w:fill="bf9000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Client Name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</w:t>
            </w:r>
            <w:r w:rsidDel="00000000" w:rsidR="00000000" w:rsidRPr="00000000"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Client Postcode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Address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Site Postcode</w:t>
            </w:r>
          </w:p>
        </w:tc>
        <w:tc>
          <w:tcPr>
            <w:shd w:fill="bf9000" w:val="clear"/>
            <w:tcMar>
              <w:top w:w="180.0" w:type="dxa"/>
              <w:left w:w="180.0" w:type="dxa"/>
              <w:bottom w:w="180.0" w:type="dxa"/>
              <w:right w:w="18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ffffff"/>
                <w:sz w:val="22"/>
                <w:szCs w:val="22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473"/>
              </w:tabs>
              <w:spacing w:after="0" w:before="0" w:line="276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ffffff"/>
                <w:sz w:val="60"/>
                <w:szCs w:val="60"/>
                <w:rtl w:val="0"/>
              </w:rPr>
              <w:t xml:space="preserve">£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ffffff"/>
                <w:sz w:val="60"/>
                <w:szCs w:val="60"/>
                <w:u w:val="none"/>
                <w:shd w:fill="auto" w:val="clear"/>
                <w:vertAlign w:val="baseline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color="e7e6e6" w:space="1" w:sz="6" w:val="single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66666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color w:val="666666"/>
          <w:rtl w:val="0"/>
        </w:rPr>
        <w:t xml:space="preserve">Notes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color w:val="d9d9d9"/>
        </w:rPr>
      </w:pP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Use this space </w:t>
      </w:r>
      <w:r w:rsidDel="00000000" w:rsidR="00000000" w:rsidRPr="00000000">
        <w:rPr>
          <w:rFonts w:ascii="Verdana" w:cs="Verdana" w:eastAsia="Verdana" w:hAnsi="Verdana"/>
          <w:color w:val="b7b7b7"/>
          <w:rtl w:val="0"/>
        </w:rPr>
        <w:t xml:space="preserve">to introduce the quote 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4"/>
          <w:szCs w:val="24"/>
          <w:u w:val="none"/>
          <w:shd w:fill="auto" w:val="clear"/>
          <w:vertAlign w:val="baseline"/>
          <w:rtl w:val="0"/>
        </w:rPr>
        <w:t xml:space="preserve">to your client.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233.95399780942"/>
        <w:gridCol w:w="2283.02300109529"/>
        <w:gridCol w:w="2283.02300109529"/>
        <w:tblGridChange w:id="0">
          <w:tblGrid>
            <w:gridCol w:w="6233.95399780942"/>
            <w:gridCol w:w="2283.02300109529"/>
            <w:gridCol w:w="2283.0230010952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666666"/>
                <w:sz w:val="22"/>
                <w:szCs w:val="22"/>
                <w:rtl w:val="0"/>
              </w:rPr>
              <w:t xml:space="preserve">Item Title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Sub-total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restart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color w:val="b7b7b7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b7b7b7"/>
                <w:sz w:val="22"/>
                <w:szCs w:val="22"/>
                <w:rtl w:val="0"/>
              </w:rPr>
              <w:t xml:space="preserve">Item description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999999"/>
                <w:sz w:val="20"/>
                <w:szCs w:val="20"/>
                <w:rtl w:val="0"/>
              </w:rPr>
              <w:t xml:space="preserve">Tax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color w:val="666666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color w:val="666666"/>
                <w:sz w:val="22"/>
                <w:szCs w:val="22"/>
                <w:rtl w:val="0"/>
              </w:rPr>
              <w:t xml:space="preserve">£0.00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999999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d9d9d9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widowControl w:val="0"/>
              <w:contextualSpacing w:val="0"/>
              <w:jc w:val="right"/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bf9000"/>
                <w:sz w:val="22"/>
                <w:szCs w:val="22"/>
                <w:rtl w:val="0"/>
              </w:rPr>
              <w:t xml:space="preserve">£0.00</w:t>
            </w:r>
          </w:p>
        </w:tc>
      </w:tr>
    </w:tbl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center"/>
        <w:rPr>
          <w:rFonts w:ascii="Verdana" w:cs="Verdana" w:eastAsia="Verdana" w:hAnsi="Verdana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A free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quote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b7b7b7"/>
          <w:sz w:val="20"/>
          <w:szCs w:val="20"/>
          <w:u w:val="none"/>
          <w:shd w:fill="auto" w:val="clear"/>
          <w:vertAlign w:val="baseline"/>
          <w:rtl w:val="0"/>
        </w:rPr>
        <w:t xml:space="preserve"> template </w:t>
      </w:r>
      <w:r w:rsidDel="00000000" w:rsidR="00000000" w:rsidRPr="00000000">
        <w:rPr>
          <w:rFonts w:ascii="Verdana" w:cs="Verdana" w:eastAsia="Verdana" w:hAnsi="Verdana"/>
          <w:color w:val="b7b7b7"/>
          <w:sz w:val="20"/>
          <w:szCs w:val="20"/>
          <w:rtl w:val="0"/>
        </w:rPr>
        <w:t xml:space="preserve">by</w:t>
      </w:r>
      <w:r w:rsidDel="00000000" w:rsidR="00000000" w:rsidRPr="00000000">
        <w:rPr>
          <w:rFonts w:ascii="Verdana" w:cs="Verdana" w:eastAsia="Verdana" w:hAnsi="Verdana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Verdana" w:cs="Verdana" w:eastAsia="Verdana" w:hAnsi="Verdana"/>
          <w:sz w:val="22"/>
          <w:szCs w:val="22"/>
        </w:rPr>
        <w:drawing>
          <wp:inline distB="114300" distT="114300" distL="114300" distR="114300">
            <wp:extent cx="2414588" cy="469503"/>
            <wp:effectExtent b="0" l="0" r="0" t="0"/>
            <wp:docPr descr="yourtradebase-logo-800x156.png" id="1" name="image2.png"/>
            <a:graphic>
              <a:graphicData uri="http://schemas.openxmlformats.org/drawingml/2006/picture">
                <pic:pic>
                  <pic:nvPicPr>
                    <pic:cNvPr descr="yourtradebase-logo-800x156.png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4588" cy="4695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/Relationships>
</file>