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75.0" w:type="dxa"/>
        <w:tblLayout w:type="fixed"/>
        <w:tblLook w:val="0400"/>
      </w:tblPr>
      <w:tblGrid>
        <w:gridCol w:w="7455"/>
        <w:gridCol w:w="3360"/>
        <w:tblGridChange w:id="0">
          <w:tblGrid>
            <w:gridCol w:w="7455"/>
            <w:gridCol w:w="3360"/>
          </w:tblGrid>
        </w:tblGridChange>
      </w:tblGrid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4a86e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a86e8"/>
                <w:sz w:val="60"/>
                <w:szCs w:val="60"/>
                <w:rtl w:val="0"/>
              </w:rPr>
              <w:t xml:space="preserve">Quotation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Ref: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Date: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1st January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contact number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email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9.0" w:type="dxa"/>
        <w:jc w:val="left"/>
        <w:tblInd w:w="170.0" w:type="dxa"/>
        <w:tblLayout w:type="fixed"/>
        <w:tblLook w:val="0400"/>
      </w:tblPr>
      <w:tblGrid>
        <w:gridCol w:w="5083"/>
        <w:gridCol w:w="5726"/>
        <w:tblGridChange w:id="0">
          <w:tblGrid>
            <w:gridCol w:w="5083"/>
            <w:gridCol w:w="5726"/>
          </w:tblGrid>
        </w:tblGridChange>
      </w:tblGrid>
      <w:tr>
        <w:trPr>
          <w:trHeight w:val="1340" w:hRule="atLeast"/>
        </w:trPr>
        <w:tc>
          <w:tcPr>
            <w:shd w:fill="4a86e8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Postcode</w:t>
            </w:r>
          </w:p>
        </w:tc>
        <w:tc>
          <w:tcPr>
            <w:shd w:fill="4a86e8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3"/>
              </w:tabs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60"/>
                <w:szCs w:val="60"/>
                <w:rtl w:val="0"/>
              </w:rPr>
              <w:t xml:space="preserve">£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e7e6e6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666666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color w:val="d9d9d9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Use this space </w:t>
      </w:r>
      <w:r w:rsidDel="00000000" w:rsidR="00000000" w:rsidRPr="00000000">
        <w:rPr>
          <w:rFonts w:ascii="Verdana" w:cs="Verdana" w:eastAsia="Verdana" w:hAnsi="Verdana"/>
          <w:color w:val="b7b7b7"/>
          <w:rtl w:val="0"/>
        </w:rPr>
        <w:t xml:space="preserve">to introduce the quote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to your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a86e8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A free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quote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template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</w:rPr>
        <w:drawing>
          <wp:inline distB="114300" distT="114300" distL="114300" distR="114300">
            <wp:extent cx="2414588" cy="469503"/>
            <wp:effectExtent b="0" l="0" r="0" t="0"/>
            <wp:docPr descr="yourtradebase-logo-800x156.png" id="1" name="image2.png"/>
            <a:graphic>
              <a:graphicData uri="http://schemas.openxmlformats.org/drawingml/2006/picture">
                <pic:pic>
                  <pic:nvPicPr>
                    <pic:cNvPr descr="yourtradebase-logo-800x156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469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